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AF2" w:rsidRPr="00E13AF2" w:rsidRDefault="00E13AF2" w:rsidP="00E13AF2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13AF2">
        <w:rPr>
          <w:rFonts w:ascii="Times New Roman" w:eastAsia="Times New Roman" w:hAnsi="Times New Roman" w:cs="Times New Roman"/>
          <w:b/>
          <w:bCs/>
          <w:color w:val="2300DC"/>
          <w:sz w:val="72"/>
          <w:szCs w:val="72"/>
          <w:lang w:eastAsia="ru-RU"/>
        </w:rPr>
        <w:t>Внимание!!</w:t>
      </w:r>
      <w:proofErr w:type="gramStart"/>
      <w:r w:rsidRPr="00E13AF2">
        <w:rPr>
          <w:rFonts w:ascii="Times New Roman" w:eastAsia="Times New Roman" w:hAnsi="Times New Roman" w:cs="Times New Roman"/>
          <w:b/>
          <w:bCs/>
          <w:color w:val="2300DC"/>
          <w:sz w:val="72"/>
          <w:szCs w:val="72"/>
          <w:lang w:eastAsia="ru-RU"/>
        </w:rPr>
        <w:t>!Т</w:t>
      </w:r>
      <w:proofErr w:type="gramEnd"/>
      <w:r w:rsidRPr="00E13AF2">
        <w:rPr>
          <w:rFonts w:ascii="Times New Roman" w:eastAsia="Times New Roman" w:hAnsi="Times New Roman" w:cs="Times New Roman"/>
          <w:b/>
          <w:bCs/>
          <w:color w:val="2300DC"/>
          <w:sz w:val="72"/>
          <w:szCs w:val="72"/>
          <w:lang w:eastAsia="ru-RU"/>
        </w:rPr>
        <w:t>уберкулез!!!</w:t>
      </w:r>
    </w:p>
    <w:p w:rsidR="00E13AF2" w:rsidRPr="00E13AF2" w:rsidRDefault="00E13AF2" w:rsidP="00E13AF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2323DC"/>
          <w:sz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2323DC"/>
          <w:sz w:val="36"/>
          <w:lang w:eastAsia="ru-RU"/>
        </w:rPr>
        <w:drawing>
          <wp:inline distT="0" distB="0" distL="0" distR="0">
            <wp:extent cx="1270819" cy="838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819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3AF2">
        <w:rPr>
          <w:rFonts w:ascii="Times New Roman" w:eastAsia="Times New Roman" w:hAnsi="Times New Roman" w:cs="Times New Roman"/>
          <w:b/>
          <w:bCs/>
          <w:color w:val="2323DC"/>
          <w:sz w:val="36"/>
          <w:lang w:eastAsia="ru-RU"/>
        </w:rPr>
        <w:t>Туберкулез</w:t>
      </w:r>
      <w:r w:rsidRPr="00E13AF2">
        <w:rPr>
          <w:rFonts w:ascii="Times New Roman" w:eastAsia="Times New Roman" w:hAnsi="Times New Roman" w:cs="Times New Roman"/>
          <w:b/>
          <w:bCs/>
          <w:sz w:val="36"/>
          <w:lang w:eastAsia="ru-RU"/>
        </w:rPr>
        <w:t xml:space="preserve"> </w:t>
      </w:r>
      <w:r w:rsidRPr="00E13AF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- </w:t>
      </w:r>
      <w:r w:rsidRPr="00E13AF2">
        <w:rPr>
          <w:rFonts w:ascii="Times New Roman" w:eastAsia="Times New Roman" w:hAnsi="Times New Roman" w:cs="Times New Roman"/>
          <w:color w:val="666666"/>
          <w:sz w:val="36"/>
          <w:szCs w:val="36"/>
          <w:lang w:eastAsia="ru-RU"/>
        </w:rPr>
        <w:t>это болезнь, которая вызывается микобактерией. Как правило, туберкулез поражает легкие, но в редких случаях может затрагивать другие части тела, например лимфатические узлы, костную систему и даже мозг.</w:t>
      </w:r>
    </w:p>
    <w:p w:rsidR="00E13AF2" w:rsidRPr="00E13AF2" w:rsidRDefault="00E13AF2" w:rsidP="00E13AF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AF2">
        <w:rPr>
          <w:rFonts w:ascii="Times New Roman" w:eastAsia="Times New Roman" w:hAnsi="Times New Roman" w:cs="Times New Roman"/>
          <w:color w:val="666666"/>
          <w:sz w:val="36"/>
          <w:szCs w:val="36"/>
          <w:lang w:eastAsia="ru-RU"/>
        </w:rPr>
        <w:t>Туберкулез распространяется от человека к человеку воздушно- капельным путем через кашель, чиханье, разговор и при прочем тесном контакте с больным туберкулезом</w:t>
      </w:r>
      <w:r w:rsidRPr="00E13AF2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  <w:r w:rsidRPr="00E13AF2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E13AF2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E13AF2">
        <w:rPr>
          <w:rFonts w:ascii="Times New Roman" w:eastAsia="Times New Roman" w:hAnsi="Times New Roman" w:cs="Times New Roman"/>
          <w:b/>
          <w:bCs/>
          <w:color w:val="00DCFF"/>
          <w:sz w:val="36"/>
          <w:lang w:eastAsia="ru-RU"/>
        </w:rPr>
        <w:t>Как можно заразиться туберкулезом?</w:t>
      </w:r>
    </w:p>
    <w:p w:rsidR="00E13AF2" w:rsidRPr="00E13AF2" w:rsidRDefault="00E13AF2" w:rsidP="00E13AF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AF2">
        <w:rPr>
          <w:rFonts w:ascii="Times New Roman" w:eastAsia="Times New Roman" w:hAnsi="Times New Roman" w:cs="Times New Roman"/>
          <w:color w:val="666666"/>
          <w:sz w:val="36"/>
          <w:szCs w:val="36"/>
          <w:lang w:eastAsia="ru-RU"/>
        </w:rPr>
        <w:t xml:space="preserve">Важно знать, что хотя человек может заразиться туберкулезом от другого человека, заражение, как правило, происходит при длительном контакте с человеком, у которого болезнь находиться в активной форме. </w:t>
      </w:r>
      <w:proofErr w:type="gramStart"/>
      <w:r w:rsidRPr="00E13AF2">
        <w:rPr>
          <w:rFonts w:ascii="Times New Roman" w:eastAsia="Times New Roman" w:hAnsi="Times New Roman" w:cs="Times New Roman"/>
          <w:color w:val="666666"/>
          <w:sz w:val="36"/>
          <w:szCs w:val="36"/>
          <w:lang w:eastAsia="ru-RU"/>
        </w:rPr>
        <w:t xml:space="preserve">Теоретически, вам нужно было бы проводить по восемь часов в день в течение полугода, или жить с кем то, кто с болен туберкулезом 24 часа в сутки в течение около двух месяцев, чтобы заразиться. </w:t>
      </w:r>
      <w:proofErr w:type="gramEnd"/>
    </w:p>
    <w:p w:rsidR="00E13AF2" w:rsidRPr="00E13AF2" w:rsidRDefault="00E13AF2" w:rsidP="00E13AF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AF2">
        <w:rPr>
          <w:rFonts w:ascii="Times New Roman" w:eastAsia="Times New Roman" w:hAnsi="Times New Roman" w:cs="Times New Roman"/>
          <w:color w:val="666666"/>
          <w:sz w:val="36"/>
          <w:szCs w:val="36"/>
          <w:lang w:eastAsia="ru-RU"/>
        </w:rPr>
        <w:t>А в случае если человек больной туберкулезом прошел соответствующее лечение хотя бы на протяжении двух недель, заражение маловероятно. Туберкулез не распространяется через прикосновения к предметам, которыми пользовался больной.</w:t>
      </w:r>
    </w:p>
    <w:p w:rsidR="00E13AF2" w:rsidRPr="00E13AF2" w:rsidRDefault="00E13AF2" w:rsidP="00E13AF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AF2">
        <w:rPr>
          <w:rFonts w:ascii="Times New Roman" w:eastAsia="Times New Roman" w:hAnsi="Times New Roman" w:cs="Times New Roman"/>
          <w:color w:val="666666"/>
          <w:sz w:val="36"/>
          <w:szCs w:val="36"/>
          <w:lang w:eastAsia="ru-RU"/>
        </w:rPr>
        <w:t>Однако</w:t>
      </w:r>
      <w:proofErr w:type="gramStart"/>
      <w:r w:rsidRPr="00E13AF2">
        <w:rPr>
          <w:rFonts w:ascii="Times New Roman" w:eastAsia="Times New Roman" w:hAnsi="Times New Roman" w:cs="Times New Roman"/>
          <w:color w:val="666666"/>
          <w:sz w:val="36"/>
          <w:szCs w:val="36"/>
          <w:lang w:eastAsia="ru-RU"/>
        </w:rPr>
        <w:t>,</w:t>
      </w:r>
      <w:proofErr w:type="gramEnd"/>
      <w:r w:rsidRPr="00E13AF2">
        <w:rPr>
          <w:rFonts w:ascii="Times New Roman" w:eastAsia="Times New Roman" w:hAnsi="Times New Roman" w:cs="Times New Roman"/>
          <w:color w:val="666666"/>
          <w:sz w:val="36"/>
          <w:szCs w:val="36"/>
          <w:lang w:eastAsia="ru-RU"/>
        </w:rPr>
        <w:t xml:space="preserve"> существуют категории людей, которые больше других подвержены заражению туберкулезом:</w:t>
      </w:r>
    </w:p>
    <w:p w:rsidR="00E13AF2" w:rsidRPr="00E13AF2" w:rsidRDefault="00E13AF2" w:rsidP="00E13A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AF2">
        <w:rPr>
          <w:rFonts w:ascii="Times New Roman" w:eastAsia="Times New Roman" w:hAnsi="Times New Roman" w:cs="Times New Roman"/>
          <w:color w:val="666666"/>
          <w:sz w:val="36"/>
          <w:szCs w:val="36"/>
          <w:lang w:eastAsia="ru-RU"/>
        </w:rPr>
        <w:lastRenderedPageBreak/>
        <w:br/>
        <w:t>• Дети</w:t>
      </w:r>
      <w:r w:rsidRPr="00E13AF2">
        <w:rPr>
          <w:rFonts w:ascii="Times New Roman" w:eastAsia="Times New Roman" w:hAnsi="Times New Roman" w:cs="Times New Roman"/>
          <w:color w:val="666666"/>
          <w:sz w:val="36"/>
          <w:szCs w:val="36"/>
          <w:lang w:eastAsia="ru-RU"/>
        </w:rPr>
        <w:br/>
        <w:t>• Пожилые люди</w:t>
      </w:r>
    </w:p>
    <w:p w:rsidR="00E13AF2" w:rsidRPr="00E13AF2" w:rsidRDefault="00E13AF2" w:rsidP="00E13A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AF2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 xml:space="preserve">• </w:t>
      </w:r>
      <w:r w:rsidRPr="00E13AF2">
        <w:rPr>
          <w:rFonts w:ascii="Times New Roman" w:eastAsia="Times New Roman" w:hAnsi="Times New Roman" w:cs="Times New Roman"/>
          <w:color w:val="666666"/>
          <w:sz w:val="36"/>
          <w:szCs w:val="36"/>
          <w:lang w:eastAsia="ru-RU"/>
        </w:rPr>
        <w:t>Больные сахарным диабетом</w:t>
      </w:r>
      <w:r w:rsidRPr="00E13AF2">
        <w:rPr>
          <w:rFonts w:ascii="Times New Roman" w:eastAsia="Times New Roman" w:hAnsi="Times New Roman" w:cs="Times New Roman"/>
          <w:color w:val="666666"/>
          <w:sz w:val="36"/>
          <w:szCs w:val="36"/>
          <w:lang w:eastAsia="ru-RU"/>
        </w:rPr>
        <w:br/>
        <w:t>• Люди, принимающие стероиды</w:t>
      </w:r>
      <w:proofErr w:type="gramStart"/>
      <w:r w:rsidRPr="00E13AF2">
        <w:rPr>
          <w:rFonts w:ascii="Times New Roman" w:eastAsia="Times New Roman" w:hAnsi="Times New Roman" w:cs="Times New Roman"/>
          <w:color w:val="666666"/>
          <w:sz w:val="36"/>
          <w:szCs w:val="36"/>
          <w:lang w:eastAsia="ru-RU"/>
        </w:rPr>
        <w:br/>
        <w:t>• Т</w:t>
      </w:r>
      <w:proofErr w:type="gramEnd"/>
      <w:r w:rsidRPr="00E13AF2">
        <w:rPr>
          <w:rFonts w:ascii="Times New Roman" w:eastAsia="Times New Roman" w:hAnsi="Times New Roman" w:cs="Times New Roman"/>
          <w:color w:val="666666"/>
          <w:sz w:val="36"/>
          <w:szCs w:val="36"/>
          <w:lang w:eastAsia="ru-RU"/>
        </w:rPr>
        <w:t>е, кто проходит лечение лекарствами, ослабляющие иммунную систему</w:t>
      </w:r>
      <w:r w:rsidRPr="00E13AF2">
        <w:rPr>
          <w:rFonts w:ascii="Times New Roman" w:eastAsia="Times New Roman" w:hAnsi="Times New Roman" w:cs="Times New Roman"/>
          <w:color w:val="666666"/>
          <w:sz w:val="36"/>
          <w:szCs w:val="36"/>
          <w:lang w:eastAsia="ru-RU"/>
        </w:rPr>
        <w:br/>
        <w:t>• Носители вируса иммунодефицита</w:t>
      </w:r>
      <w:r w:rsidRPr="00E13AF2">
        <w:rPr>
          <w:rFonts w:ascii="Times New Roman" w:eastAsia="Times New Roman" w:hAnsi="Times New Roman" w:cs="Times New Roman"/>
          <w:color w:val="666666"/>
          <w:sz w:val="36"/>
          <w:szCs w:val="36"/>
          <w:lang w:eastAsia="ru-RU"/>
        </w:rPr>
        <w:br/>
        <w:t>• Люди, живущие в неблагоприятных условиях (скопление людей в квартире, отсутствие гигиенических норм в доме)</w:t>
      </w:r>
      <w:r w:rsidRPr="00E13AF2">
        <w:rPr>
          <w:rFonts w:ascii="Times New Roman" w:eastAsia="Times New Roman" w:hAnsi="Times New Roman" w:cs="Times New Roman"/>
          <w:color w:val="666666"/>
          <w:sz w:val="36"/>
          <w:szCs w:val="36"/>
          <w:lang w:eastAsia="ru-RU"/>
        </w:rPr>
        <w:br/>
        <w:t>• Те, кто страдают от алкогольной или наркотической зависимости</w:t>
      </w:r>
      <w:r w:rsidRPr="00E13AF2">
        <w:rPr>
          <w:rFonts w:ascii="Times New Roman" w:eastAsia="Times New Roman" w:hAnsi="Times New Roman" w:cs="Times New Roman"/>
          <w:color w:val="666666"/>
          <w:sz w:val="36"/>
          <w:szCs w:val="36"/>
          <w:lang w:eastAsia="ru-RU"/>
        </w:rPr>
        <w:br/>
        <w:t>• Те, у кого общее состояние здоровья ослаблено.</w:t>
      </w:r>
    </w:p>
    <w:p w:rsidR="00E13AF2" w:rsidRPr="00E13AF2" w:rsidRDefault="00E13AF2" w:rsidP="00E13AF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AF2">
        <w:rPr>
          <w:rFonts w:ascii="Times New Roman" w:eastAsia="Times New Roman" w:hAnsi="Times New Roman" w:cs="Times New Roman"/>
          <w:color w:val="666666"/>
          <w:sz w:val="36"/>
          <w:szCs w:val="36"/>
          <w:lang w:eastAsia="ru-RU"/>
        </w:rPr>
        <w:br/>
        <w:t>Если вы относитесь к одной из этих категорий людей и опасаетесь, что кто-то из близких людей болен туберкулезом, обратитесь к врачу.</w:t>
      </w:r>
    </w:p>
    <w:p w:rsidR="00E13AF2" w:rsidRPr="00E13AF2" w:rsidRDefault="00E13AF2" w:rsidP="00E13AF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AF2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E13AF2">
        <w:rPr>
          <w:rFonts w:ascii="Times New Roman" w:eastAsia="Times New Roman" w:hAnsi="Times New Roman" w:cs="Times New Roman"/>
          <w:b/>
          <w:bCs/>
          <w:color w:val="00DCFF"/>
          <w:sz w:val="36"/>
          <w:lang w:eastAsia="ru-RU"/>
        </w:rPr>
        <w:t>Как предотвратить заражение туберкулезом?</w:t>
      </w:r>
    </w:p>
    <w:p w:rsidR="00E13AF2" w:rsidRPr="00E13AF2" w:rsidRDefault="00E13AF2" w:rsidP="00E13AF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AF2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E13AF2">
        <w:rPr>
          <w:rFonts w:ascii="Times New Roman" w:eastAsia="Times New Roman" w:hAnsi="Times New Roman" w:cs="Times New Roman"/>
          <w:color w:val="666666"/>
          <w:sz w:val="36"/>
          <w:szCs w:val="36"/>
          <w:lang w:eastAsia="ru-RU"/>
        </w:rPr>
        <w:t>1. Не проводите длительное время в душном переполненном помещении, если вы знаете, что у человека активная форма туберкулеза. Убедитесь, что больной туберкулезом прошел лечение хотя бы в течение двух недель, прежде чем входить с ним в контакт.</w:t>
      </w:r>
      <w:r w:rsidRPr="00E13AF2">
        <w:rPr>
          <w:rFonts w:ascii="Times New Roman" w:eastAsia="Times New Roman" w:hAnsi="Times New Roman" w:cs="Times New Roman"/>
          <w:color w:val="666666"/>
          <w:sz w:val="36"/>
          <w:szCs w:val="36"/>
          <w:lang w:eastAsia="ru-RU"/>
        </w:rPr>
        <w:br/>
        <w:t>2. Используйте защитные маски, если вы вынуждены работать в одном помещении с человеком больным туберкулезом.</w:t>
      </w:r>
      <w:r w:rsidRPr="00E13AF2">
        <w:rPr>
          <w:rFonts w:ascii="Times New Roman" w:eastAsia="Times New Roman" w:hAnsi="Times New Roman" w:cs="Times New Roman"/>
          <w:color w:val="666666"/>
          <w:sz w:val="36"/>
          <w:szCs w:val="36"/>
          <w:lang w:eastAsia="ru-RU"/>
        </w:rPr>
        <w:br/>
        <w:t>3. Если вы подозреваете, что кто-то в вашем окружении болен туберкулезом, убедите его обратиться к врачу и пройти курс лечения.</w:t>
      </w:r>
      <w:r w:rsidRPr="00E13AF2">
        <w:rPr>
          <w:rFonts w:ascii="Times New Roman" w:eastAsia="Times New Roman" w:hAnsi="Times New Roman" w:cs="Times New Roman"/>
          <w:color w:val="666666"/>
          <w:sz w:val="36"/>
          <w:szCs w:val="36"/>
          <w:lang w:eastAsia="ru-RU"/>
        </w:rPr>
        <w:br/>
        <w:t xml:space="preserve">4. Проветривание помещения несколько раз в день одно из </w:t>
      </w:r>
      <w:r w:rsidRPr="00E13AF2">
        <w:rPr>
          <w:rFonts w:ascii="Times New Roman" w:eastAsia="Times New Roman" w:hAnsi="Times New Roman" w:cs="Times New Roman"/>
          <w:color w:val="666666"/>
          <w:sz w:val="36"/>
          <w:szCs w:val="36"/>
          <w:lang w:eastAsia="ru-RU"/>
        </w:rPr>
        <w:lastRenderedPageBreak/>
        <w:t>важных условий предотвращения распространения туберкулеза.</w:t>
      </w:r>
    </w:p>
    <w:p w:rsidR="00E13AF2" w:rsidRPr="00E13AF2" w:rsidRDefault="00E13AF2" w:rsidP="00E13AF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AF2">
        <w:rPr>
          <w:rFonts w:ascii="Times New Roman" w:eastAsia="Times New Roman" w:hAnsi="Times New Roman" w:cs="Times New Roman"/>
          <w:color w:val="666666"/>
          <w:sz w:val="36"/>
          <w:szCs w:val="36"/>
          <w:lang w:eastAsia="ru-RU"/>
        </w:rPr>
        <w:t>На сегодняшний день туберкулез является одной из самых распространенных заболеваний во всем мире, от которого ежегодно умирает около 4 миллионов человек. Туберкулез вызывается возбудителем микобактерией, которая приводит к воспалительному очагу в определенных органах, чаще всего в легких.</w:t>
      </w:r>
    </w:p>
    <w:p w:rsidR="00E13AF2" w:rsidRPr="00E13AF2" w:rsidRDefault="00E13AF2" w:rsidP="00E13A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95350" cy="685800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3AF2" w:rsidRPr="00E13AF2" w:rsidRDefault="00E13AF2" w:rsidP="00E13A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AF2">
        <w:rPr>
          <w:rFonts w:ascii="Times New Roman" w:eastAsia="Times New Roman" w:hAnsi="Times New Roman" w:cs="Times New Roman"/>
          <w:b/>
          <w:bCs/>
          <w:i/>
          <w:iCs/>
          <w:color w:val="00DCFF"/>
          <w:sz w:val="36"/>
          <w:szCs w:val="36"/>
          <w:lang w:eastAsia="ru-RU"/>
        </w:rPr>
        <w:t>Как распознать, больны ли вы туберкулезом, чтобы как можно раньше предотвратить осложнения?</w:t>
      </w:r>
    </w:p>
    <w:p w:rsidR="00E13AF2" w:rsidRPr="00E13AF2" w:rsidRDefault="00E13AF2" w:rsidP="00E13A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AF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  <w:r w:rsidRPr="00E13AF2">
        <w:rPr>
          <w:rFonts w:ascii="Times New Roman" w:eastAsia="Times New Roman" w:hAnsi="Times New Roman" w:cs="Times New Roman"/>
          <w:color w:val="666666"/>
          <w:sz w:val="36"/>
          <w:szCs w:val="36"/>
          <w:lang w:eastAsia="ru-RU"/>
        </w:rPr>
        <w:t>Наиболее распространенными симптомами туберкулеза являются:</w:t>
      </w:r>
      <w:r w:rsidRPr="00E13AF2">
        <w:rPr>
          <w:rFonts w:ascii="Times New Roman" w:eastAsia="Times New Roman" w:hAnsi="Times New Roman" w:cs="Times New Roman"/>
          <w:color w:val="666666"/>
          <w:sz w:val="36"/>
          <w:szCs w:val="36"/>
          <w:lang w:eastAsia="ru-RU"/>
        </w:rPr>
        <w:br/>
        <w:t>• Кашель с выделением густой, мутной мокроты, иногда с кровью в течении больше 2 недель</w:t>
      </w:r>
    </w:p>
    <w:p w:rsidR="00E13AF2" w:rsidRPr="00E13AF2" w:rsidRDefault="00E13AF2" w:rsidP="00E13AF2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AF2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 xml:space="preserve">• </w:t>
      </w:r>
      <w:r w:rsidRPr="00E13AF2">
        <w:rPr>
          <w:rFonts w:ascii="Times New Roman" w:eastAsia="Times New Roman" w:hAnsi="Times New Roman" w:cs="Times New Roman"/>
          <w:color w:val="666666"/>
          <w:sz w:val="36"/>
          <w:szCs w:val="36"/>
          <w:lang w:eastAsia="ru-RU"/>
        </w:rPr>
        <w:t>Усталость и потеря веса</w:t>
      </w:r>
      <w:r w:rsidRPr="00E13AF2">
        <w:rPr>
          <w:rFonts w:ascii="Times New Roman" w:eastAsia="Times New Roman" w:hAnsi="Times New Roman" w:cs="Times New Roman"/>
          <w:color w:val="666666"/>
          <w:sz w:val="36"/>
          <w:szCs w:val="36"/>
          <w:lang w:eastAsia="ru-RU"/>
        </w:rPr>
        <w:br/>
        <w:t>• Обильное потоотделение по ночам и лихорадка</w:t>
      </w:r>
      <w:r w:rsidRPr="00E13AF2">
        <w:rPr>
          <w:rFonts w:ascii="Times New Roman" w:eastAsia="Times New Roman" w:hAnsi="Times New Roman" w:cs="Times New Roman"/>
          <w:color w:val="666666"/>
          <w:sz w:val="36"/>
          <w:szCs w:val="36"/>
          <w:lang w:eastAsia="ru-RU"/>
        </w:rPr>
        <w:br/>
        <w:t>• Учащенное сердцебиение</w:t>
      </w:r>
      <w:r w:rsidRPr="00E13AF2">
        <w:rPr>
          <w:rFonts w:ascii="Times New Roman" w:eastAsia="Times New Roman" w:hAnsi="Times New Roman" w:cs="Times New Roman"/>
          <w:color w:val="666666"/>
          <w:sz w:val="36"/>
          <w:szCs w:val="36"/>
          <w:lang w:eastAsia="ru-RU"/>
        </w:rPr>
        <w:br/>
        <w:t>• Набухание лимфатических узлов</w:t>
      </w:r>
      <w:r w:rsidRPr="00E13AF2">
        <w:rPr>
          <w:rFonts w:ascii="Times New Roman" w:eastAsia="Times New Roman" w:hAnsi="Times New Roman" w:cs="Times New Roman"/>
          <w:color w:val="666666"/>
          <w:sz w:val="36"/>
          <w:szCs w:val="36"/>
          <w:lang w:eastAsia="ru-RU"/>
        </w:rPr>
        <w:br/>
        <w:t>• Отдышка и боль в груди</w:t>
      </w:r>
    </w:p>
    <w:p w:rsidR="00E13AF2" w:rsidRPr="00E13AF2" w:rsidRDefault="00E13AF2" w:rsidP="00E13AF2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AF2">
        <w:rPr>
          <w:rFonts w:ascii="Times New Roman" w:eastAsia="Times New Roman" w:hAnsi="Times New Roman" w:cs="Times New Roman"/>
          <w:color w:val="666666"/>
          <w:sz w:val="36"/>
          <w:szCs w:val="36"/>
          <w:lang w:eastAsia="ru-RU"/>
        </w:rPr>
        <w:t xml:space="preserve">Если вы заметили большинство или несколько из вышеперечисленных симптомов, </w:t>
      </w:r>
      <w:proofErr w:type="gramStart"/>
      <w:r w:rsidRPr="00E13AF2">
        <w:rPr>
          <w:rFonts w:ascii="Times New Roman" w:eastAsia="Times New Roman" w:hAnsi="Times New Roman" w:cs="Times New Roman"/>
          <w:color w:val="666666"/>
          <w:sz w:val="36"/>
          <w:szCs w:val="36"/>
          <w:lang w:eastAsia="ru-RU"/>
        </w:rPr>
        <w:t>стоит</w:t>
      </w:r>
      <w:proofErr w:type="gramEnd"/>
      <w:r w:rsidRPr="00E13AF2">
        <w:rPr>
          <w:rFonts w:ascii="Times New Roman" w:eastAsia="Times New Roman" w:hAnsi="Times New Roman" w:cs="Times New Roman"/>
          <w:color w:val="666666"/>
          <w:sz w:val="36"/>
          <w:szCs w:val="36"/>
          <w:lang w:eastAsia="ru-RU"/>
        </w:rPr>
        <w:t xml:space="preserve"> как можно раньше обратиться к врачу.</w:t>
      </w:r>
    </w:p>
    <w:p w:rsidR="00E13AF2" w:rsidRPr="00E13AF2" w:rsidRDefault="00E13AF2" w:rsidP="00E13AF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AF2">
        <w:rPr>
          <w:rFonts w:ascii="Times New Roman" w:eastAsia="Times New Roman" w:hAnsi="Times New Roman" w:cs="Times New Roman"/>
          <w:b/>
          <w:bCs/>
          <w:i/>
          <w:iCs/>
          <w:color w:val="00DCFF"/>
          <w:sz w:val="36"/>
          <w:szCs w:val="36"/>
          <w:lang w:eastAsia="ru-RU"/>
        </w:rPr>
        <w:t>Профилактика туберкулеза.</w:t>
      </w:r>
    </w:p>
    <w:p w:rsidR="00E13AF2" w:rsidRDefault="00E13AF2" w:rsidP="00E13AF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666666"/>
          <w:sz w:val="36"/>
          <w:szCs w:val="36"/>
          <w:lang w:eastAsia="ru-RU"/>
        </w:rPr>
      </w:pPr>
      <w:r w:rsidRPr="00E13AF2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E13AF2">
        <w:rPr>
          <w:rFonts w:ascii="Times New Roman" w:eastAsia="Times New Roman" w:hAnsi="Times New Roman" w:cs="Times New Roman"/>
          <w:color w:val="666666"/>
          <w:sz w:val="36"/>
          <w:szCs w:val="36"/>
          <w:lang w:eastAsia="ru-RU"/>
        </w:rPr>
        <w:t xml:space="preserve">Проблема ликвидации этого заболевания может быть решена с помощью профилактики туберкулеза, </w:t>
      </w:r>
      <w:r w:rsidRPr="00E13AF2">
        <w:rPr>
          <w:rFonts w:ascii="Times New Roman" w:eastAsia="Times New Roman" w:hAnsi="Times New Roman" w:cs="Times New Roman"/>
          <w:color w:val="666666"/>
          <w:sz w:val="36"/>
          <w:szCs w:val="36"/>
          <w:lang w:eastAsia="ru-RU"/>
        </w:rPr>
        <w:lastRenderedPageBreak/>
        <w:t>направленной на освобождение подрастающего поколения от возбудителя путем прививок, полного излечения больных, а также стимуляции биологического выздоровления ранее инфицированных взрослых лиц. Ближайшей и главной целью национальных программ здравоохранения многих стран мира является профилактика туберкулеза, что является основным способом снизить распространенности этого заболевания на основе прерывания процесса передачи возбудителя от больных людей здоровым.</w:t>
      </w:r>
    </w:p>
    <w:p w:rsidR="00E13AF2" w:rsidRPr="00E13AF2" w:rsidRDefault="00E13AF2" w:rsidP="00E13A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666666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noProof/>
          <w:color w:val="666666"/>
          <w:sz w:val="36"/>
          <w:szCs w:val="36"/>
          <w:lang w:eastAsia="ru-RU"/>
        </w:rPr>
        <w:drawing>
          <wp:inline distT="0" distB="0" distL="0" distR="0">
            <wp:extent cx="895350" cy="895350"/>
            <wp:effectExtent l="19050" t="0" r="0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3AF2" w:rsidRPr="00E13AF2" w:rsidRDefault="00E13AF2" w:rsidP="00E13AF2">
      <w:pPr>
        <w:spacing w:before="100" w:beforeAutospacing="1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AF2">
        <w:rPr>
          <w:rFonts w:ascii="Times New Roman" w:eastAsia="Times New Roman" w:hAnsi="Times New Roman" w:cs="Times New Roman"/>
          <w:color w:val="666666"/>
          <w:sz w:val="36"/>
          <w:szCs w:val="36"/>
          <w:lang w:eastAsia="ru-RU"/>
        </w:rPr>
        <w:t>Большую эффективность для профилактики туберкулеза имеют массовые флюорографические обследования взрослого населения. Ежегодное обследование помогает своевременно выявлять больных туберкулезом людей. Флюорография в системе профилактики туберкулеза позволяет начать лечение на ранних этапах заболевания, что является важным условием его успешности.</w:t>
      </w:r>
    </w:p>
    <w:p w:rsidR="00E13AF2" w:rsidRPr="00E13AF2" w:rsidRDefault="00E13AF2" w:rsidP="00E13AF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AF2">
        <w:rPr>
          <w:rFonts w:ascii="Times New Roman" w:eastAsia="Times New Roman" w:hAnsi="Times New Roman" w:cs="Times New Roman"/>
          <w:b/>
          <w:bCs/>
          <w:i/>
          <w:iCs/>
          <w:color w:val="00DCFF"/>
          <w:sz w:val="36"/>
          <w:szCs w:val="36"/>
          <w:lang w:eastAsia="ru-RU"/>
        </w:rPr>
        <w:t>Лечение туберкулеза.</w:t>
      </w:r>
    </w:p>
    <w:p w:rsidR="00E13AF2" w:rsidRPr="00E13AF2" w:rsidRDefault="00E13AF2" w:rsidP="00E13AF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AF2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 w:rsidRPr="00E13AF2">
        <w:rPr>
          <w:rFonts w:ascii="Times New Roman" w:eastAsia="Times New Roman" w:hAnsi="Times New Roman" w:cs="Times New Roman"/>
          <w:color w:val="666666"/>
          <w:sz w:val="36"/>
          <w:szCs w:val="36"/>
          <w:lang w:eastAsia="ru-RU"/>
        </w:rPr>
        <w:t>Упоминание о туберкулезе нередко вызывает у людей испуг, так как многие считают ее смертельно опасной болезнью. Несмотря на то, что несколько миллионов людей каждый год умирают от туберкулеза, на сегодняшний день туберкулез лечится и вполне успешно антибиотиками. Лечение может быть достаточно продолжительным, в течение многих месяцев, но прогнозы на успешное выздоровление вполне благоприятные.</w:t>
      </w:r>
      <w:r w:rsidRPr="00E13AF2">
        <w:rPr>
          <w:rFonts w:ascii="Times New Roman" w:eastAsia="Times New Roman" w:hAnsi="Times New Roman" w:cs="Times New Roman"/>
          <w:color w:val="666666"/>
          <w:sz w:val="36"/>
          <w:szCs w:val="36"/>
          <w:lang w:eastAsia="ru-RU"/>
        </w:rPr>
        <w:br/>
        <w:t xml:space="preserve">Важно пройти полный курс лечения, так как в случае если вы прекратите лечение слишком рано, оно может стать </w:t>
      </w:r>
      <w:r w:rsidRPr="00E13AF2">
        <w:rPr>
          <w:rFonts w:ascii="Times New Roman" w:eastAsia="Times New Roman" w:hAnsi="Times New Roman" w:cs="Times New Roman"/>
          <w:color w:val="666666"/>
          <w:sz w:val="36"/>
          <w:szCs w:val="36"/>
          <w:lang w:eastAsia="ru-RU"/>
        </w:rPr>
        <w:lastRenderedPageBreak/>
        <w:t>неэффективным. Часто человек после нескольких недель лечения туберкулеза решает, что болезнь отступила и перестает принимать лекарства. Этого делать ни в коем случае нельзя, так как это может привести к тому, что течение болезни осложнится, либо возбудитель станет устойчивым к антибиотикам, что значительно усложняет лечение. К тому же вы останетесь носителем туберкулеза, представляя опасность для окружающих, в особенности для детей и людей с ослабленным иммунитетом.</w:t>
      </w:r>
    </w:p>
    <w:p w:rsidR="00E13AF2" w:rsidRPr="00E13AF2" w:rsidRDefault="00E13AF2" w:rsidP="00E13AF2">
      <w:pPr>
        <w:spacing w:before="100" w:beforeAutospacing="1" w:after="27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13AF2" w:rsidRPr="00E13AF2" w:rsidRDefault="00E13AF2" w:rsidP="00E13AF2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13AF2">
        <w:rPr>
          <w:rFonts w:ascii="Times New Roman" w:eastAsia="Times New Roman" w:hAnsi="Times New Roman" w:cs="Times New Roman"/>
          <w:b/>
          <w:bCs/>
          <w:color w:val="666666"/>
          <w:sz w:val="36"/>
          <w:szCs w:val="36"/>
          <w:lang w:eastAsia="ru-RU"/>
        </w:rPr>
        <w:br/>
      </w:r>
      <w:r w:rsidRPr="00E13AF2">
        <w:rPr>
          <w:rFonts w:ascii="Times New Roman" w:eastAsia="Times New Roman" w:hAnsi="Times New Roman" w:cs="Times New Roman"/>
          <w:b/>
          <w:bCs/>
          <w:color w:val="00DCFF"/>
          <w:sz w:val="36"/>
          <w:szCs w:val="36"/>
          <w:lang w:eastAsia="ru-RU"/>
        </w:rPr>
        <w:t>Будьте здоровы!</w:t>
      </w:r>
    </w:p>
    <w:p w:rsidR="00E13AF2" w:rsidRPr="00E13AF2" w:rsidRDefault="00E13AF2" w:rsidP="00E13AF2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412E" w:rsidRDefault="0014412E"/>
    <w:sectPr w:rsidR="0014412E" w:rsidSect="00144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E13AF2"/>
    <w:rsid w:val="0014412E"/>
    <w:rsid w:val="00E13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12E"/>
  </w:style>
  <w:style w:type="paragraph" w:styleId="2">
    <w:name w:val="heading 2"/>
    <w:basedOn w:val="a"/>
    <w:link w:val="20"/>
    <w:uiPriority w:val="9"/>
    <w:qFormat/>
    <w:rsid w:val="00E13AF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13A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13AF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13AF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E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13AF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1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3A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0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760</Words>
  <Characters>4334</Characters>
  <Application>Microsoft Office Word</Application>
  <DocSecurity>0</DocSecurity>
  <Lines>36</Lines>
  <Paragraphs>10</Paragraphs>
  <ScaleCrop>false</ScaleCrop>
  <Company>Организация</Company>
  <LinksUpToDate>false</LinksUpToDate>
  <CharactersWithSpaces>5084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2012-04-05T04:48:00Z</dcterms:created>
  <dcterms:modified xsi:type="dcterms:W3CDTF">2012-04-05T04:50:00Z</dcterms:modified>
</cp:coreProperties>
</file>